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3070AD" w:rsidTr="003070AD">
        <w:tc>
          <w:tcPr>
            <w:tcW w:w="4675" w:type="dxa"/>
          </w:tcPr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A2A: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Attention 2 Attendance</w:t>
            </w:r>
          </w:p>
          <w:p w:rsidR="003070AD" w:rsidRPr="003070AD" w:rsidRDefault="006B6E3F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A</w:t>
            </w:r>
            <w:r w:rsidR="003070AD">
              <w:rPr>
                <w:rFonts w:ascii="Tahoma" w:hAnsi="Tahoma" w:cs="Tahoma"/>
                <w:sz w:val="20"/>
                <w:szCs w:val="20"/>
              </w:rPr>
              <w:t>P:</w:t>
            </w:r>
            <w:r w:rsidR="003070AD">
              <w:rPr>
                <w:rFonts w:ascii="Tahoma" w:hAnsi="Tahoma" w:cs="Tahoma"/>
                <w:sz w:val="20"/>
                <w:szCs w:val="20"/>
              </w:rPr>
              <w:tab/>
            </w:r>
            <w:r w:rsidR="003070AD" w:rsidRPr="003070AD">
              <w:rPr>
                <w:rFonts w:ascii="Tahoma" w:hAnsi="Tahoma" w:cs="Tahoma"/>
                <w:sz w:val="20"/>
                <w:szCs w:val="20"/>
              </w:rPr>
              <w:t>Advanced Placement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API: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Academic Performance Index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BTSA: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Beginning Teacher Support and Assessment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CAASPP:  </w:t>
            </w:r>
            <w:r w:rsidRPr="003070AD">
              <w:rPr>
                <w:rFonts w:ascii="Tahoma" w:hAnsi="Tahoma" w:cs="Tahoma"/>
                <w:sz w:val="20"/>
                <w:szCs w:val="20"/>
              </w:rPr>
              <w:t>California Assessment of Student Performance and Progress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 w:rsidRPr="003070AD">
              <w:rPr>
                <w:rFonts w:ascii="Tahoma" w:hAnsi="Tahoma" w:cs="Tahoma"/>
                <w:sz w:val="20"/>
                <w:szCs w:val="20"/>
              </w:rPr>
              <w:t>CBEDS:</w:t>
            </w:r>
            <w:r w:rsidRPr="003070AD">
              <w:rPr>
                <w:rFonts w:ascii="Tahoma" w:hAnsi="Tahoma" w:cs="Tahoma"/>
                <w:sz w:val="20"/>
                <w:szCs w:val="20"/>
              </w:rPr>
              <w:tab/>
              <w:t>California Basic Educational Data System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CCSS: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Common Core State Standards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 w:rsidRPr="003070AD">
              <w:rPr>
                <w:rFonts w:ascii="Tahoma" w:hAnsi="Tahoma" w:cs="Tahoma"/>
                <w:sz w:val="20"/>
                <w:szCs w:val="20"/>
              </w:rPr>
              <w:t>CELDT:</w:t>
            </w:r>
            <w:r w:rsidRPr="003070AD">
              <w:rPr>
                <w:rFonts w:ascii="Tahoma" w:hAnsi="Tahoma" w:cs="Tahoma"/>
                <w:sz w:val="20"/>
                <w:szCs w:val="20"/>
              </w:rPr>
              <w:tab/>
              <w:t>California English Language Development Test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CHKS: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California Healthy Kids Survey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CTE: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Career and Technical Education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 w:rsidRPr="003070AD">
              <w:rPr>
                <w:rFonts w:ascii="Tahoma" w:hAnsi="Tahoma" w:cs="Tahoma"/>
                <w:sz w:val="20"/>
                <w:szCs w:val="20"/>
              </w:rPr>
              <w:t>DELAC:</w:t>
            </w:r>
            <w:r w:rsidRPr="003070AD">
              <w:rPr>
                <w:rFonts w:ascii="Tahoma" w:hAnsi="Tahoma" w:cs="Tahoma"/>
                <w:sz w:val="20"/>
                <w:szCs w:val="20"/>
              </w:rPr>
              <w:tab/>
              <w:t>District English Learner Advisory Committee</w:t>
            </w:r>
          </w:p>
          <w:p w:rsid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EAP: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Early Assessment Program</w:t>
            </w:r>
          </w:p>
          <w:p w:rsidR="009A2667" w:rsidRPr="003070AD" w:rsidRDefault="009A2667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EAP:     Employee Assistance Program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EL: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English Learner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ELA: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English Language Arts</w:t>
            </w:r>
          </w:p>
          <w:p w:rsidR="003070AD" w:rsidRPr="003070AD" w:rsidRDefault="006B6E3F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ELAC: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="003070AD" w:rsidRPr="003070AD">
              <w:rPr>
                <w:rFonts w:ascii="Tahoma" w:hAnsi="Tahoma" w:cs="Tahoma"/>
                <w:sz w:val="20"/>
                <w:szCs w:val="20"/>
              </w:rPr>
              <w:t xml:space="preserve">English Language Advisory </w:t>
            </w:r>
            <w:r>
              <w:rPr>
                <w:rFonts w:ascii="Tahoma" w:hAnsi="Tahoma" w:cs="Tahoma"/>
                <w:sz w:val="20"/>
                <w:szCs w:val="20"/>
              </w:rPr>
              <w:t xml:space="preserve">      </w:t>
            </w:r>
            <w:r w:rsidR="003070AD" w:rsidRPr="003070AD">
              <w:rPr>
                <w:rFonts w:ascii="Tahoma" w:hAnsi="Tahoma" w:cs="Tahoma"/>
                <w:sz w:val="20"/>
                <w:szCs w:val="20"/>
              </w:rPr>
              <w:t>Committee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ELD: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English Language Development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ELSD: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English Learner Services Department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FTE: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Full Time E</w:t>
            </w:r>
            <w:r w:rsidR="006B6E3F">
              <w:rPr>
                <w:rFonts w:ascii="Tahoma" w:hAnsi="Tahoma" w:cs="Tahoma"/>
                <w:sz w:val="20"/>
                <w:szCs w:val="20"/>
              </w:rPr>
              <w:t>quivalent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HQFI: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High Quality First Instruction</w:t>
            </w:r>
          </w:p>
          <w:p w:rsid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75" w:type="dxa"/>
          </w:tcPr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lastRenderedPageBreak/>
              <w:t>HVAC: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H</w:t>
            </w:r>
            <w:r w:rsidRPr="003070AD">
              <w:rPr>
                <w:rFonts w:ascii="Tahoma" w:hAnsi="Tahoma" w:cs="Tahoma"/>
                <w:color w:val="545454"/>
                <w:sz w:val="20"/>
                <w:szCs w:val="20"/>
                <w:shd w:val="clear" w:color="auto" w:fill="FFFFFF"/>
              </w:rPr>
              <w:t>eating, Ventilating, and Air Conditioning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 w:rsidRPr="003070AD">
              <w:rPr>
                <w:rFonts w:ascii="Tahoma" w:hAnsi="Tahoma" w:cs="Tahoma"/>
                <w:sz w:val="20"/>
                <w:szCs w:val="20"/>
              </w:rPr>
              <w:t>IRD: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Innovation, Research, &amp; Design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ILT: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Instructional Leadership Team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LCAP: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Local Control Accountability Plan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LEAP: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Launching Educational and Academic Performance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 w:rsidRPr="003070AD">
              <w:rPr>
                <w:rFonts w:ascii="Tahoma" w:hAnsi="Tahoma" w:cs="Tahoma"/>
                <w:sz w:val="20"/>
                <w:szCs w:val="20"/>
              </w:rPr>
              <w:t>Links:</w:t>
            </w:r>
            <w:r w:rsidRPr="003070AD"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color w:val="000000"/>
                <w:sz w:val="20"/>
                <w:szCs w:val="20"/>
                <w:shd w:val="clear" w:color="auto" w:fill="FFFFFF"/>
              </w:rPr>
              <w:t>Linking Assessment and Instruction for Independence</w:t>
            </w:r>
            <w:r w:rsidRPr="003070AD"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ab/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 w:rsidRPr="003070AD">
              <w:rPr>
                <w:rFonts w:ascii="Tahoma" w:hAnsi="Tahoma" w:cs="Tahoma"/>
                <w:sz w:val="20"/>
                <w:szCs w:val="20"/>
              </w:rPr>
              <w:t>LTEL: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="006B6E3F">
              <w:rPr>
                <w:rFonts w:ascii="Tahoma" w:hAnsi="Tahoma" w:cs="Tahoma"/>
                <w:sz w:val="20"/>
                <w:szCs w:val="20"/>
              </w:rPr>
              <w:t>Long-</w:t>
            </w:r>
            <w:r w:rsidRPr="003070AD">
              <w:rPr>
                <w:rFonts w:ascii="Tahoma" w:hAnsi="Tahoma" w:cs="Tahoma"/>
                <w:sz w:val="20"/>
                <w:szCs w:val="20"/>
              </w:rPr>
              <w:t>Term English Learner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MTSS: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Multi-Tier</w:t>
            </w:r>
            <w:r w:rsidR="006B6E3F">
              <w:rPr>
                <w:rFonts w:ascii="Tahoma" w:hAnsi="Tahoma" w:cs="Tahoma"/>
                <w:sz w:val="20"/>
                <w:szCs w:val="20"/>
              </w:rPr>
              <w:t>ed</w:t>
            </w:r>
            <w:bookmarkStart w:id="0" w:name="_GoBack"/>
            <w:bookmarkEnd w:id="0"/>
            <w:r w:rsidRPr="003070AD">
              <w:rPr>
                <w:rFonts w:ascii="Tahoma" w:hAnsi="Tahoma" w:cs="Tahoma"/>
                <w:sz w:val="20"/>
                <w:szCs w:val="20"/>
              </w:rPr>
              <w:t xml:space="preserve"> System of Supports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NCCT: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Northern California Construction Training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PAC: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Parent Advisory Committee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PD: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Professional Development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PLC: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Professional Learning Community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PSAT: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Preliminary Scholastic Aptitude Test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PSO: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Public Safety Officer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RFEP: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Reclassified Fluent English Proficient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S/C: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Supplemental Concentration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SPED: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Special Education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TOSA: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Teacher on Special Assignment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 w:rsidRPr="003070AD">
              <w:rPr>
                <w:rFonts w:ascii="Tahoma" w:hAnsi="Tahoma" w:cs="Tahoma"/>
                <w:sz w:val="20"/>
                <w:szCs w:val="20"/>
              </w:rPr>
              <w:t>TRUSD:</w:t>
            </w:r>
            <w:r w:rsidRPr="003070AD">
              <w:rPr>
                <w:rFonts w:ascii="Tahoma" w:hAnsi="Tahoma" w:cs="Tahoma"/>
                <w:sz w:val="20"/>
                <w:szCs w:val="20"/>
              </w:rPr>
              <w:tab/>
              <w:t>Twin Rivers Unified School District</w:t>
            </w:r>
          </w:p>
          <w:p w:rsidR="003070AD" w:rsidRPr="003070AD" w:rsidRDefault="003070AD" w:rsidP="003070AD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VAPA:</w:t>
            </w:r>
            <w:r>
              <w:rPr>
                <w:rFonts w:ascii="Tahoma" w:hAnsi="Tahoma" w:cs="Tahoma"/>
                <w:sz w:val="20"/>
                <w:szCs w:val="20"/>
              </w:rPr>
              <w:tab/>
            </w:r>
            <w:r w:rsidRPr="003070AD">
              <w:rPr>
                <w:rFonts w:ascii="Tahoma" w:hAnsi="Tahoma" w:cs="Tahoma"/>
                <w:sz w:val="20"/>
                <w:szCs w:val="20"/>
              </w:rPr>
              <w:t>Visual &amp; Performing Arts</w:t>
            </w:r>
          </w:p>
          <w:p w:rsidR="003070AD" w:rsidRDefault="003070AD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3070AD" w:rsidRDefault="003070AD">
      <w:pPr>
        <w:rPr>
          <w:rFonts w:ascii="Tahoma" w:hAnsi="Tahoma" w:cs="Tahoma"/>
          <w:sz w:val="20"/>
          <w:szCs w:val="20"/>
        </w:rPr>
      </w:pPr>
    </w:p>
    <w:p w:rsidR="00566439" w:rsidRPr="003070AD" w:rsidRDefault="00566439">
      <w:pPr>
        <w:rPr>
          <w:rFonts w:ascii="Tahoma" w:hAnsi="Tahoma" w:cs="Tahoma"/>
          <w:sz w:val="20"/>
          <w:szCs w:val="20"/>
        </w:rPr>
      </w:pPr>
    </w:p>
    <w:p w:rsidR="00566439" w:rsidRPr="003070AD" w:rsidRDefault="00566439">
      <w:pPr>
        <w:rPr>
          <w:rFonts w:ascii="Tahoma" w:hAnsi="Tahoma" w:cs="Tahoma"/>
          <w:sz w:val="20"/>
          <w:szCs w:val="20"/>
        </w:rPr>
      </w:pPr>
    </w:p>
    <w:p w:rsidR="00566439" w:rsidRPr="003070AD" w:rsidRDefault="00566439">
      <w:pPr>
        <w:rPr>
          <w:rFonts w:ascii="Tahoma" w:hAnsi="Tahoma" w:cs="Tahoma"/>
          <w:sz w:val="20"/>
          <w:szCs w:val="20"/>
        </w:rPr>
      </w:pPr>
    </w:p>
    <w:sectPr w:rsidR="00566439" w:rsidRPr="003070AD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6439" w:rsidRDefault="00566439" w:rsidP="00566439">
      <w:pPr>
        <w:spacing w:before="0" w:after="0"/>
      </w:pPr>
      <w:r>
        <w:separator/>
      </w:r>
    </w:p>
  </w:endnote>
  <w:endnote w:type="continuationSeparator" w:id="0">
    <w:p w:rsidR="00566439" w:rsidRDefault="00566439" w:rsidP="0056643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6439" w:rsidRDefault="00566439" w:rsidP="00566439">
      <w:pPr>
        <w:spacing w:before="0" w:after="0"/>
      </w:pPr>
      <w:r>
        <w:separator/>
      </w:r>
    </w:p>
  </w:footnote>
  <w:footnote w:type="continuationSeparator" w:id="0">
    <w:p w:rsidR="00566439" w:rsidRDefault="00566439" w:rsidP="00566439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686"/>
      <w:gridCol w:w="4674"/>
    </w:tblGrid>
    <w:tr w:rsidR="00566439" w:rsidRPr="00566439">
      <w:trPr>
        <w:jc w:val="center"/>
      </w:trPr>
      <w:sdt>
        <w:sdtPr>
          <w:rPr>
            <w:caps/>
            <w:color w:val="FFFFFF" w:themeColor="background1"/>
            <w:sz w:val="24"/>
            <w:szCs w:val="18"/>
          </w:rPr>
          <w:alias w:val="Title"/>
          <w:tag w:val=""/>
          <w:id w:val="126446070"/>
          <w:placeholder>
            <w:docPart w:val="1B9A48436C6940D4B3F88531A6465E1C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tc>
            <w:tcPr>
              <w:tcW w:w="4686" w:type="dxa"/>
              <w:shd w:val="clear" w:color="auto" w:fill="ED7D31" w:themeFill="accent2"/>
              <w:vAlign w:val="center"/>
            </w:tcPr>
            <w:p w:rsidR="00566439" w:rsidRDefault="00566439" w:rsidP="00566439">
              <w:pPr>
                <w:pStyle w:val="Header"/>
                <w:tabs>
                  <w:tab w:val="clear" w:pos="4680"/>
                  <w:tab w:val="clear" w:pos="9360"/>
                </w:tabs>
                <w:rPr>
                  <w:caps/>
                  <w:color w:val="FFFFFF" w:themeColor="background1"/>
                  <w:sz w:val="18"/>
                  <w:szCs w:val="18"/>
                </w:rPr>
              </w:pPr>
              <w:r w:rsidRPr="00566439">
                <w:rPr>
                  <w:caps/>
                  <w:color w:val="FFFFFF" w:themeColor="background1"/>
                  <w:sz w:val="24"/>
                  <w:szCs w:val="18"/>
                </w:rPr>
                <w:t>LCAP Actions and Services</w:t>
              </w:r>
            </w:p>
          </w:tc>
        </w:sdtContent>
      </w:sdt>
      <w:sdt>
        <w:sdtPr>
          <w:rPr>
            <w:caps/>
            <w:color w:val="FFFFFF" w:themeColor="background1"/>
            <w:sz w:val="24"/>
            <w:szCs w:val="18"/>
          </w:rPr>
          <w:alias w:val="Date"/>
          <w:tag w:val=""/>
          <w:id w:val="-1996566397"/>
          <w:placeholder>
            <w:docPart w:val="F07C4759285E4536A3BABE981C7868E7"/>
          </w:placeholder>
          <w:dataBinding w:prefixMappings="xmlns:ns0='http://schemas.microsoft.com/office/2006/coverPageProps' " w:xpath="/ns0:CoverPageProperties[1]/ns0:PublishDate[1]" w:storeItemID="{55AF091B-3C7A-41E3-B477-F2FDAA23CFDA}"/>
          <w:date>
            <w:dateFormat w:val="MM/dd/yyyy"/>
            <w:lid w:val="en-US"/>
            <w:storeMappedDataAs w:val="dateTime"/>
            <w:calendar w:val="gregorian"/>
          </w:date>
        </w:sdtPr>
        <w:sdtEndPr/>
        <w:sdtContent>
          <w:tc>
            <w:tcPr>
              <w:tcW w:w="4674" w:type="dxa"/>
              <w:shd w:val="clear" w:color="auto" w:fill="ED7D31" w:themeFill="accent2"/>
              <w:vAlign w:val="center"/>
            </w:tcPr>
            <w:p w:rsidR="00566439" w:rsidRPr="00566439" w:rsidRDefault="00566439" w:rsidP="00566439">
              <w:pPr>
                <w:pStyle w:val="Header"/>
                <w:tabs>
                  <w:tab w:val="clear" w:pos="4680"/>
                  <w:tab w:val="clear" w:pos="9360"/>
                </w:tabs>
                <w:jc w:val="right"/>
                <w:rPr>
                  <w:caps/>
                  <w:color w:val="FFFFFF" w:themeColor="background1"/>
                  <w:sz w:val="24"/>
                  <w:szCs w:val="18"/>
                </w:rPr>
              </w:pPr>
              <w:r w:rsidRPr="00566439">
                <w:rPr>
                  <w:caps/>
                  <w:color w:val="FFFFFF" w:themeColor="background1"/>
                  <w:sz w:val="24"/>
                  <w:szCs w:val="18"/>
                </w:rPr>
                <w:t>LCAP Data Input Table</w:t>
              </w:r>
            </w:p>
          </w:tc>
        </w:sdtContent>
      </w:sdt>
    </w:tr>
    <w:tr w:rsidR="00566439" w:rsidTr="00566439">
      <w:trPr>
        <w:cantSplit/>
        <w:trHeight w:hRule="exact" w:val="396"/>
        <w:jc w:val="center"/>
      </w:trPr>
      <w:tc>
        <w:tcPr>
          <w:tcW w:w="4686" w:type="dxa"/>
          <w:shd w:val="clear" w:color="auto" w:fill="5B9BD5" w:themeFill="accent1"/>
          <w:tcMar>
            <w:top w:w="0" w:type="dxa"/>
            <w:bottom w:w="0" w:type="dxa"/>
          </w:tcMar>
        </w:tcPr>
        <w:p w:rsidR="00566439" w:rsidRPr="00566439" w:rsidRDefault="00566439" w:rsidP="00566439">
          <w:pPr>
            <w:pStyle w:val="Header"/>
            <w:tabs>
              <w:tab w:val="clear" w:pos="4680"/>
              <w:tab w:val="clear" w:pos="9360"/>
            </w:tabs>
            <w:spacing w:before="100" w:after="100"/>
            <w:rPr>
              <w:caps/>
              <w:color w:val="FFFFFF" w:themeColor="background1"/>
              <w:sz w:val="36"/>
              <w:szCs w:val="18"/>
            </w:rPr>
          </w:pPr>
          <w:r w:rsidRPr="00566439">
            <w:rPr>
              <w:caps/>
              <w:color w:val="FFFFFF" w:themeColor="background1"/>
              <w:sz w:val="36"/>
              <w:szCs w:val="18"/>
            </w:rPr>
            <w:t>Quick Reference Guide</w:t>
          </w:r>
        </w:p>
      </w:tc>
      <w:tc>
        <w:tcPr>
          <w:tcW w:w="4674" w:type="dxa"/>
          <w:shd w:val="clear" w:color="auto" w:fill="5B9BD5" w:themeFill="accent1"/>
          <w:tcMar>
            <w:top w:w="0" w:type="dxa"/>
            <w:bottom w:w="0" w:type="dxa"/>
          </w:tcMar>
        </w:tcPr>
        <w:p w:rsidR="00566439" w:rsidRPr="00566439" w:rsidRDefault="00566439" w:rsidP="00566439">
          <w:pPr>
            <w:pStyle w:val="Header"/>
            <w:tabs>
              <w:tab w:val="clear" w:pos="4680"/>
              <w:tab w:val="clear" w:pos="9360"/>
            </w:tabs>
            <w:spacing w:before="100" w:after="100"/>
            <w:rPr>
              <w:caps/>
              <w:color w:val="FFFFFF" w:themeColor="background1"/>
              <w:sz w:val="36"/>
              <w:szCs w:val="18"/>
            </w:rPr>
          </w:pPr>
        </w:p>
      </w:tc>
    </w:tr>
  </w:tbl>
  <w:p w:rsidR="00566439" w:rsidRDefault="0056643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6439"/>
    <w:rsid w:val="00047304"/>
    <w:rsid w:val="0010383F"/>
    <w:rsid w:val="0017425F"/>
    <w:rsid w:val="002E2AE1"/>
    <w:rsid w:val="003070AD"/>
    <w:rsid w:val="004243C7"/>
    <w:rsid w:val="00547B1F"/>
    <w:rsid w:val="00566439"/>
    <w:rsid w:val="00623942"/>
    <w:rsid w:val="006B6E3F"/>
    <w:rsid w:val="009A2667"/>
    <w:rsid w:val="00A56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C35E3941-F76A-40AD-B0EA-FC27C0A39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6439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66439"/>
  </w:style>
  <w:style w:type="paragraph" w:styleId="Footer">
    <w:name w:val="footer"/>
    <w:basedOn w:val="Normal"/>
    <w:link w:val="FooterChar"/>
    <w:uiPriority w:val="99"/>
    <w:unhideWhenUsed/>
    <w:rsid w:val="00566439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66439"/>
  </w:style>
  <w:style w:type="character" w:styleId="PlaceholderText">
    <w:name w:val="Placeholder Text"/>
    <w:basedOn w:val="DefaultParagraphFont"/>
    <w:uiPriority w:val="99"/>
    <w:semiHidden/>
    <w:rsid w:val="00566439"/>
    <w:rPr>
      <w:color w:val="808080"/>
    </w:rPr>
  </w:style>
  <w:style w:type="table" w:styleId="TableGrid">
    <w:name w:val="Table Grid"/>
    <w:basedOn w:val="TableNormal"/>
    <w:uiPriority w:val="39"/>
    <w:rsid w:val="003070A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1B9A48436C6940D4B3F88531A6465E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7766EC-2018-4B56-8748-EF70260D43D0}"/>
      </w:docPartPr>
      <w:docPartBody>
        <w:p w:rsidR="00023DDC" w:rsidRDefault="00833C46" w:rsidP="00833C46">
          <w:pPr>
            <w:pStyle w:val="1B9A48436C6940D4B3F88531A6465E1C"/>
          </w:pPr>
          <w:r>
            <w:rPr>
              <w:caps/>
              <w:color w:val="FFFFFF" w:themeColor="background1"/>
              <w:sz w:val="18"/>
              <w:szCs w:val="18"/>
            </w:rPr>
            <w:t>[Document title]</w:t>
          </w:r>
        </w:p>
      </w:docPartBody>
    </w:docPart>
    <w:docPart>
      <w:docPartPr>
        <w:name w:val="F07C4759285E4536A3BABE981C7868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2A9E45-6967-4BFE-A664-B5E964A22A78}"/>
      </w:docPartPr>
      <w:docPartBody>
        <w:p w:rsidR="00023DDC" w:rsidRDefault="00833C46" w:rsidP="00833C46">
          <w:pPr>
            <w:pStyle w:val="F07C4759285E4536A3BABE981C7868E7"/>
          </w:pPr>
          <w:r>
            <w:rPr>
              <w:rStyle w:val="PlaceholderText"/>
            </w:rPr>
            <w:t>[Publish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C46"/>
    <w:rsid w:val="00023DDC"/>
    <w:rsid w:val="00833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B9A48436C6940D4B3F88531A6465E1C">
    <w:name w:val="1B9A48436C6940D4B3F88531A6465E1C"/>
    <w:rsid w:val="00833C46"/>
  </w:style>
  <w:style w:type="character" w:styleId="PlaceholderText">
    <w:name w:val="Placeholder Text"/>
    <w:basedOn w:val="DefaultParagraphFont"/>
    <w:uiPriority w:val="99"/>
    <w:semiHidden/>
    <w:rsid w:val="00833C46"/>
    <w:rPr>
      <w:color w:val="808080"/>
    </w:rPr>
  </w:style>
  <w:style w:type="paragraph" w:customStyle="1" w:styleId="F07C4759285E4536A3BABE981C7868E7">
    <w:name w:val="F07C4759285E4536A3BABE981C7868E7"/>
    <w:rsid w:val="00833C4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LCAP Data Input Table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LCAP Actions and Services</vt:lpstr>
    </vt:vector>
  </TitlesOfParts>
  <Company>TRUSD</Company>
  <LinksUpToDate>false</LinksUpToDate>
  <CharactersWithSpaces>1530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LCAP Actions and Services</dc:title>
  <dc:subject/>
  <dc:creator>Cynthia.Andrews</dc:creator>
  <cp:keywords/>
  <dc:description/>
  <cp:lastModifiedBy>Joann.Springer</cp:lastModifiedBy>
  <cp:revision>3</cp:revision>
  <dcterms:created xsi:type="dcterms:W3CDTF">2016-01-14T23:13:00Z</dcterms:created>
  <dcterms:modified xsi:type="dcterms:W3CDTF">2016-02-04T01:02:00Z</dcterms:modified>
</cp:coreProperties>
</file>